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D98EA" w14:textId="77777777" w:rsidR="00031F36" w:rsidRPr="008712E8" w:rsidRDefault="00031F36" w:rsidP="00014F4E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3108E4">
        <w:rPr>
          <w:rFonts w:ascii="Times New Roman" w:hAnsi="Times New Roman" w:cs="Times New Roman"/>
          <w:noProof/>
          <w:sz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146EE753" wp14:editId="7DAD1EBC">
            <wp:simplePos x="0" y="0"/>
            <wp:positionH relativeFrom="column">
              <wp:posOffset>27305</wp:posOffset>
            </wp:positionH>
            <wp:positionV relativeFrom="paragraph">
              <wp:posOffset>-1086485</wp:posOffset>
            </wp:positionV>
            <wp:extent cx="675005" cy="830580"/>
            <wp:effectExtent l="0" t="0" r="0" b="7620"/>
            <wp:wrapTight wrapText="bothSides">
              <wp:wrapPolygon edited="0">
                <wp:start x="6096" y="0"/>
                <wp:lineTo x="0" y="3963"/>
                <wp:lineTo x="0" y="16349"/>
                <wp:lineTo x="5486" y="21303"/>
                <wp:lineTo x="6096" y="21303"/>
                <wp:lineTo x="15240" y="21303"/>
                <wp:lineTo x="16459" y="21303"/>
                <wp:lineTo x="20726" y="16844"/>
                <wp:lineTo x="20726" y="3468"/>
                <wp:lineTo x="14630" y="0"/>
                <wp:lineTo x="6096" y="0"/>
              </wp:wrapPolygon>
            </wp:wrapTight>
            <wp:docPr id="5" name="Obraz 5" descr="https://umg.edu.pl/sites/default/files/zalaczniki/umwg-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mg.edu.pl/sites/default/files/zalaczniki/umwg-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4E" w:rsidRPr="003108E4">
        <w:rPr>
          <w:rFonts w:ascii="Times New Roman" w:hAnsi="Times New Roman" w:cs="Times New Roman"/>
          <w:color w:val="000000" w:themeColor="text1"/>
          <w:sz w:val="24"/>
          <w:u w:val="single"/>
        </w:rPr>
        <w:t>Imię</w:t>
      </w:r>
      <w:r w:rsidR="007109CF" w:rsidRPr="003108E4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014F4E" w:rsidRPr="003108E4">
        <w:rPr>
          <w:rFonts w:ascii="Times New Roman" w:hAnsi="Times New Roman" w:cs="Times New Roman"/>
          <w:caps/>
          <w:color w:val="000000" w:themeColor="text1"/>
          <w:sz w:val="24"/>
          <w:u w:val="single"/>
        </w:rPr>
        <w:t>nazwisko</w:t>
      </w:r>
      <w:r w:rsidR="00014F4E" w:rsidRPr="00014F4E">
        <w:rPr>
          <w:rFonts w:ascii="Times New Roman" w:hAnsi="Times New Roman" w:cs="Times New Roman"/>
          <w:caps/>
          <w:color w:val="000000" w:themeColor="text1"/>
          <w:sz w:val="24"/>
          <w:vertAlign w:val="superscript"/>
        </w:rPr>
        <w:t>1</w:t>
      </w:r>
      <w:r w:rsidRPr="008712E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014F4E">
        <w:rPr>
          <w:rFonts w:ascii="Times New Roman" w:hAnsi="Times New Roman" w:cs="Times New Roman"/>
          <w:color w:val="000000" w:themeColor="text1"/>
          <w:sz w:val="24"/>
        </w:rPr>
        <w:t>Imię</w:t>
      </w:r>
      <w:r w:rsidR="007109CF" w:rsidRPr="008712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14F4E">
        <w:rPr>
          <w:rFonts w:ascii="Times New Roman" w:hAnsi="Times New Roman" w:cs="Times New Roman"/>
          <w:caps/>
          <w:color w:val="000000" w:themeColor="text1"/>
          <w:sz w:val="24"/>
        </w:rPr>
        <w:t>nazwisko</w:t>
      </w:r>
      <w:r w:rsidR="00014F4E" w:rsidRPr="00014F4E">
        <w:rPr>
          <w:rFonts w:ascii="Times New Roman" w:hAnsi="Times New Roman" w:cs="Times New Roman"/>
          <w:caps/>
          <w:color w:val="000000" w:themeColor="text1"/>
          <w:sz w:val="24"/>
          <w:vertAlign w:val="superscript"/>
        </w:rPr>
        <w:t>2</w:t>
      </w:r>
    </w:p>
    <w:p w14:paraId="7E201967" w14:textId="77777777" w:rsidR="00014F4E" w:rsidRDefault="00014F4E" w:rsidP="00014F4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07B80CD" w14:textId="77777777" w:rsidR="003108E4" w:rsidRPr="008712E8" w:rsidRDefault="003108E4" w:rsidP="00014F4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D090008" w14:textId="77777777" w:rsidR="003108E4" w:rsidRPr="001C6C97" w:rsidRDefault="00014F4E" w:rsidP="00EA1E9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6C9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7109CF" w:rsidRPr="001C6C97">
        <w:rPr>
          <w:rFonts w:ascii="Times New Roman" w:hAnsi="Times New Roman" w:cs="Times New Roman"/>
          <w:i/>
          <w:color w:val="000000" w:themeColor="text1"/>
        </w:rPr>
        <w:t xml:space="preserve">Katedra </w:t>
      </w:r>
      <w:r w:rsidR="00EA1E9E" w:rsidRPr="001C6C97">
        <w:rPr>
          <w:rFonts w:ascii="Times New Roman" w:hAnsi="Times New Roman" w:cs="Times New Roman"/>
          <w:i/>
          <w:color w:val="000000" w:themeColor="text1"/>
        </w:rPr>
        <w:t xml:space="preserve"> ……</w:t>
      </w:r>
      <w:r w:rsidRPr="001C6C9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7109CF" w:rsidRPr="001C6C97">
        <w:rPr>
          <w:rFonts w:ascii="Times New Roman" w:hAnsi="Times New Roman" w:cs="Times New Roman"/>
          <w:i/>
          <w:color w:val="000000" w:themeColor="text1"/>
        </w:rPr>
        <w:t xml:space="preserve">Wydział </w:t>
      </w:r>
      <w:r w:rsidR="00EA1E9E" w:rsidRPr="001C6C97">
        <w:rPr>
          <w:rFonts w:ascii="Times New Roman" w:hAnsi="Times New Roman" w:cs="Times New Roman"/>
          <w:i/>
          <w:color w:val="000000" w:themeColor="text1"/>
        </w:rPr>
        <w:t xml:space="preserve">/ Instytut </w:t>
      </w:r>
      <w:r w:rsidR="003108E4" w:rsidRPr="001C6C97">
        <w:rPr>
          <w:rFonts w:ascii="Times New Roman" w:hAnsi="Times New Roman" w:cs="Times New Roman"/>
          <w:i/>
          <w:color w:val="000000" w:themeColor="text1"/>
        </w:rPr>
        <w:t>/ Kolegium</w:t>
      </w:r>
      <w:r w:rsidR="00EA1E9E" w:rsidRPr="001C6C97">
        <w:rPr>
          <w:rFonts w:ascii="Times New Roman" w:hAnsi="Times New Roman" w:cs="Times New Roman"/>
          <w:i/>
          <w:color w:val="000000" w:themeColor="text1"/>
        </w:rPr>
        <w:t>……..</w:t>
      </w:r>
      <w:r w:rsidRPr="001C6C9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EA1E9E" w:rsidRPr="001C6C97">
        <w:rPr>
          <w:rFonts w:ascii="Times New Roman" w:hAnsi="Times New Roman" w:cs="Times New Roman"/>
          <w:i/>
          <w:color w:val="000000" w:themeColor="text1"/>
        </w:rPr>
        <w:t>Uczelnia …….</w:t>
      </w:r>
      <w:r w:rsidRPr="001C6C9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3108E4" w:rsidRPr="001C6C97">
        <w:rPr>
          <w:rFonts w:ascii="Times New Roman" w:hAnsi="Times New Roman" w:cs="Times New Roman"/>
          <w:color w:val="000000" w:themeColor="text1"/>
        </w:rPr>
        <w:t>e-mail: …..</w:t>
      </w:r>
    </w:p>
    <w:p w14:paraId="2D52F84B" w14:textId="77777777" w:rsidR="00031F36" w:rsidRPr="001C6C97" w:rsidRDefault="003108E4" w:rsidP="00EA1E9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6C97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1C6C97">
        <w:rPr>
          <w:rFonts w:ascii="Times New Roman" w:hAnsi="Times New Roman" w:cs="Times New Roman"/>
          <w:i/>
          <w:color w:val="000000" w:themeColor="text1"/>
        </w:rPr>
        <w:t xml:space="preserve">Katedra  ……, Wydział / Instytut / Kolegium…….., Uczelnia ……., </w:t>
      </w:r>
      <w:r w:rsidRPr="001C6C97">
        <w:rPr>
          <w:rFonts w:ascii="Times New Roman" w:hAnsi="Times New Roman" w:cs="Times New Roman"/>
          <w:color w:val="000000" w:themeColor="text1"/>
        </w:rPr>
        <w:t>e-mail: …</w:t>
      </w:r>
    </w:p>
    <w:p w14:paraId="630C105D" w14:textId="77777777" w:rsidR="00014F4E" w:rsidRDefault="00014F4E" w:rsidP="00014F4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0DCA5B0" w14:textId="77777777" w:rsidR="003108E4" w:rsidRPr="008712E8" w:rsidRDefault="003108E4" w:rsidP="00014F4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BCD2BFB" w14:textId="77777777" w:rsidR="00031F36" w:rsidRPr="001C6C97" w:rsidRDefault="00EA1E9E" w:rsidP="00014F4E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</w:rPr>
      </w:pPr>
      <w:r w:rsidRPr="001C6C97">
        <w:rPr>
          <w:rFonts w:ascii="Times New Roman" w:hAnsi="Times New Roman" w:cs="Times New Roman"/>
          <w:b/>
          <w:caps/>
          <w:color w:val="000000"/>
          <w:sz w:val="28"/>
        </w:rPr>
        <w:t>tytuł</w:t>
      </w:r>
      <w:r w:rsidR="001C6C97" w:rsidRPr="001C6C97">
        <w:rPr>
          <w:rFonts w:ascii="Times New Roman" w:hAnsi="Times New Roman" w:cs="Times New Roman"/>
          <w:b/>
          <w:caps/>
          <w:color w:val="000000"/>
          <w:sz w:val="28"/>
        </w:rPr>
        <w:t xml:space="preserve"> streszczenia</w:t>
      </w:r>
    </w:p>
    <w:p w14:paraId="591CE3E5" w14:textId="77777777" w:rsidR="00014F4E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45FAC5F" w14:textId="77777777" w:rsidR="00031F36" w:rsidRPr="001C6C97" w:rsidRDefault="00031F36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1C6C97">
        <w:rPr>
          <w:rFonts w:ascii="Times New Roman" w:hAnsi="Times New Roman" w:cs="Times New Roman"/>
          <w:b/>
          <w:color w:val="000000" w:themeColor="text1"/>
          <w:sz w:val="24"/>
        </w:rPr>
        <w:t>Streszczenie</w:t>
      </w:r>
    </w:p>
    <w:p w14:paraId="25648CBC" w14:textId="77777777" w:rsidR="00014F4E" w:rsidRPr="001C6C97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D77C212" w14:textId="77777777" w:rsidR="008712E8" w:rsidRPr="0001692A" w:rsidRDefault="007109CF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szCs w:val="22"/>
        </w:rPr>
      </w:pPr>
      <w:r w:rsidRPr="0001692A">
        <w:rPr>
          <w:color w:val="000000" w:themeColor="text1"/>
          <w:sz w:val="22"/>
          <w:szCs w:val="22"/>
        </w:rPr>
        <w:t xml:space="preserve">Tekst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="008712E8" w:rsidRPr="0001692A">
        <w:rPr>
          <w:color w:val="000000" w:themeColor="text1"/>
          <w:sz w:val="22"/>
          <w:szCs w:val="22"/>
        </w:rPr>
        <w:t>tekst</w:t>
      </w:r>
      <w:proofErr w:type="spellEnd"/>
      <w:r w:rsidR="008712E8" w:rsidRPr="0001692A">
        <w:rPr>
          <w:color w:val="000000" w:themeColor="text1"/>
          <w:sz w:val="22"/>
          <w:szCs w:val="22"/>
        </w:rPr>
        <w:t>.</w:t>
      </w:r>
    </w:p>
    <w:p w14:paraId="165CE1BE" w14:textId="77777777" w:rsidR="008712E8" w:rsidRPr="0001692A" w:rsidRDefault="008712E8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szCs w:val="22"/>
        </w:rPr>
      </w:pPr>
      <w:r w:rsidRPr="0001692A">
        <w:rPr>
          <w:color w:val="000000" w:themeColor="text1"/>
          <w:sz w:val="22"/>
          <w:szCs w:val="22"/>
        </w:rPr>
        <w:t xml:space="preserve">Tekst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>.</w:t>
      </w:r>
    </w:p>
    <w:p w14:paraId="044CE828" w14:textId="77777777" w:rsidR="008712E8" w:rsidRPr="0001692A" w:rsidRDefault="008712E8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szCs w:val="22"/>
        </w:rPr>
      </w:pPr>
      <w:r w:rsidRPr="0001692A">
        <w:rPr>
          <w:color w:val="000000" w:themeColor="text1"/>
          <w:sz w:val="22"/>
          <w:szCs w:val="22"/>
        </w:rPr>
        <w:t xml:space="preserve">Tekst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 xml:space="preserve"> </w:t>
      </w:r>
      <w:proofErr w:type="spellStart"/>
      <w:r w:rsidRPr="0001692A">
        <w:rPr>
          <w:color w:val="000000" w:themeColor="text1"/>
          <w:sz w:val="22"/>
          <w:szCs w:val="22"/>
        </w:rPr>
        <w:t>tekst</w:t>
      </w:r>
      <w:proofErr w:type="spellEnd"/>
      <w:r w:rsidRPr="0001692A">
        <w:rPr>
          <w:color w:val="000000" w:themeColor="text1"/>
          <w:sz w:val="22"/>
          <w:szCs w:val="22"/>
        </w:rPr>
        <w:t>.</w:t>
      </w:r>
    </w:p>
    <w:p w14:paraId="1572E781" w14:textId="77777777" w:rsidR="00031F36" w:rsidRPr="001C6C97" w:rsidRDefault="00031F36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427F057" w14:textId="77777777" w:rsidR="00031F36" w:rsidRPr="001C6C97" w:rsidRDefault="00031F36" w:rsidP="00014F4E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1C6C97">
        <w:rPr>
          <w:rFonts w:ascii="Times New Roman" w:hAnsi="Times New Roman" w:cs="Times New Roman"/>
          <w:b/>
          <w:color w:val="000000" w:themeColor="text1"/>
          <w:sz w:val="24"/>
        </w:rPr>
        <w:t>Słowa kluczowe:</w:t>
      </w:r>
      <w:r w:rsidRPr="001C6C9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09CF" w:rsidRPr="001C6C97">
        <w:rPr>
          <w:rFonts w:ascii="Times New Roman" w:hAnsi="Times New Roman" w:cs="Times New Roman"/>
          <w:color w:val="000000" w:themeColor="text1"/>
          <w:sz w:val="24"/>
        </w:rPr>
        <w:t>tekst, tekst, tekst, tekst, tekst, tekst</w:t>
      </w:r>
    </w:p>
    <w:p w14:paraId="3B3C2773" w14:textId="77777777" w:rsidR="00031F36" w:rsidRPr="008712E8" w:rsidRDefault="00031F36" w:rsidP="00014F4E">
      <w:pPr>
        <w:spacing w:after="0"/>
        <w:rPr>
          <w:rFonts w:ascii="Times New Roman" w:hAnsi="Times New Roman" w:cs="Times New Roman"/>
        </w:rPr>
      </w:pPr>
    </w:p>
    <w:p w14:paraId="0DC24BB6" w14:textId="77777777" w:rsidR="00A1011E" w:rsidRPr="008712E8" w:rsidRDefault="00A1011E" w:rsidP="00014F4E">
      <w:pPr>
        <w:spacing w:after="0"/>
        <w:rPr>
          <w:rFonts w:ascii="Times New Roman" w:hAnsi="Times New Roman" w:cs="Times New Roman"/>
        </w:rPr>
      </w:pPr>
    </w:p>
    <w:p w14:paraId="71DF2BED" w14:textId="77777777" w:rsidR="00312D07" w:rsidRPr="008712E8" w:rsidRDefault="00312D07" w:rsidP="00A1011E">
      <w:pPr>
        <w:spacing w:after="0"/>
        <w:rPr>
          <w:rFonts w:ascii="Times New Roman" w:hAnsi="Times New Roman" w:cs="Times New Roman"/>
        </w:rPr>
      </w:pPr>
    </w:p>
    <w:p w14:paraId="19A526C0" w14:textId="77777777" w:rsidR="00312D07" w:rsidRPr="008712E8" w:rsidRDefault="00312D07" w:rsidP="00A1011E">
      <w:pPr>
        <w:spacing w:after="0"/>
        <w:rPr>
          <w:rFonts w:ascii="Times New Roman" w:hAnsi="Times New Roman" w:cs="Times New Roman"/>
        </w:rPr>
      </w:pPr>
    </w:p>
    <w:p w14:paraId="6FCC4CC5" w14:textId="77777777" w:rsidR="00312D07" w:rsidRPr="008712E8" w:rsidRDefault="00312D07" w:rsidP="00A1011E">
      <w:pPr>
        <w:spacing w:after="0"/>
        <w:rPr>
          <w:rFonts w:ascii="Times New Roman" w:hAnsi="Times New Roman" w:cs="Times New Roman"/>
        </w:rPr>
      </w:pPr>
    </w:p>
    <w:p w14:paraId="0BAA042D" w14:textId="77777777" w:rsidR="00083DD5" w:rsidRPr="008712E8" w:rsidRDefault="00083DD5" w:rsidP="00A1011E">
      <w:pPr>
        <w:spacing w:after="0"/>
        <w:jc w:val="center"/>
        <w:rPr>
          <w:rFonts w:ascii="Times New Roman" w:hAnsi="Times New Roman" w:cs="Times New Roman"/>
        </w:rPr>
      </w:pPr>
    </w:p>
    <w:sectPr w:rsidR="00083DD5" w:rsidRPr="008712E8" w:rsidSect="009C7355">
      <w:headerReference w:type="default" r:id="rId10"/>
      <w:footerReference w:type="default" r:id="rId11"/>
      <w:pgSz w:w="11906" w:h="16838"/>
      <w:pgMar w:top="1807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D81C7" w14:textId="77777777" w:rsidR="00AB3A1F" w:rsidRDefault="00AB3A1F" w:rsidP="000A1A55">
      <w:pPr>
        <w:spacing w:after="0" w:line="240" w:lineRule="auto"/>
      </w:pPr>
      <w:r>
        <w:separator/>
      </w:r>
    </w:p>
  </w:endnote>
  <w:endnote w:type="continuationSeparator" w:id="0">
    <w:p w14:paraId="7BF61495" w14:textId="77777777" w:rsidR="00AB3A1F" w:rsidRDefault="00AB3A1F" w:rsidP="000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C6D4" w14:textId="77777777" w:rsidR="00312D07" w:rsidRPr="00083DD5" w:rsidRDefault="00A1011E" w:rsidP="00083DD5">
    <w:pPr>
      <w:pStyle w:val="Nagwek"/>
      <w:jc w:val="right"/>
      <w:rPr>
        <w:rFonts w:ascii="Verdana" w:hAnsi="Verdana"/>
        <w:i/>
        <w:color w:val="333333"/>
        <w:shd w:val="clear" w:color="auto" w:fill="FFFFFF"/>
      </w:rPr>
    </w:pPr>
    <w:r w:rsidRPr="00A1011E">
      <w:rPr>
        <w:rFonts w:ascii="Verdana" w:hAnsi="Verdana"/>
        <w:i/>
        <w:noProof/>
        <w:color w:val="333333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1497" wp14:editId="7D1CB8EC">
              <wp:simplePos x="0" y="0"/>
              <wp:positionH relativeFrom="column">
                <wp:posOffset>-506095</wp:posOffset>
              </wp:positionH>
              <wp:positionV relativeFrom="paragraph">
                <wp:posOffset>-64135</wp:posOffset>
              </wp:positionV>
              <wp:extent cx="5972810" cy="1403985"/>
              <wp:effectExtent l="0" t="0" r="889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  <w:sz w:val="20"/>
                              <w:szCs w:val="20"/>
                            </w:rPr>
                            <w:id w:val="169580625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51EF2E4B" w14:textId="5B807EFB" w:rsidR="00A1011E" w:rsidRPr="00A15AFE" w:rsidRDefault="00A1011E" w:rsidP="00A1011E">
                              <w:pPr>
                                <w:pStyle w:val="Nagwek"/>
                                <w:pBdr>
                                  <w:top w:val="single" w:sz="4" w:space="1" w:color="auto"/>
                                </w:pBdr>
                                <w:jc w:val="right"/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A15AFE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X</w:t>
                              </w:r>
                              <w:r w:rsidR="00C12A49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I</w:t>
                              </w:r>
                              <w:r w:rsidR="00BC3FA6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I</w:t>
                              </w:r>
                              <w:r w:rsidRPr="00A15AFE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Międzynarodowa Konferencja Naukowa</w:t>
                              </w:r>
                            </w:p>
                            <w:p w14:paraId="5FCFD720" w14:textId="77777777" w:rsidR="00A1011E" w:rsidRPr="00A15AFE" w:rsidRDefault="00A1011E" w:rsidP="00A1011E">
                              <w:pPr>
                                <w:pStyle w:val="Nagwek"/>
                                <w:jc w:val="right"/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A15AFE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Rola towaroznawstwa</w:t>
                              </w:r>
                              <w:r w:rsidRPr="00A15AFE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15AFE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w zarządzaniu jakością w warunkach gospodarki opartej na wiedzy</w:t>
                              </w:r>
                            </w:p>
                            <w:p w14:paraId="437CC556" w14:textId="77777777" w:rsidR="00A1011E" w:rsidRPr="00A1011E" w:rsidRDefault="00A1011E" w:rsidP="00A1011E">
                              <w:pPr>
                                <w:pStyle w:val="Nagwek"/>
                                <w:jc w:val="right"/>
                                <w:rPr>
                                  <w:rFonts w:ascii="Century Schoolbook" w:hAnsi="Century Schoolbook"/>
                                  <w:sz w:val="20"/>
                                  <w:szCs w:val="20"/>
                                </w:rPr>
                              </w:pPr>
                              <w:r w:rsidRPr="00A15AFE">
                                <w:rPr>
                                  <w:rFonts w:ascii="Century Schoolbook" w:hAnsi="Century Schoolbook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Zarządzanie jakością towarów i usług w aspekcie zrównoważonego rozwoju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9.85pt;margin-top:-5.05pt;width:470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" stroked="f">
              <v:textbox style="mso-fit-shape-to-text:t">
                <w:txbxContent>
                  <w:sdt>
                    <w:sdtPr>
                      <w:rPr>
                        <w:rFonts w:ascii="Century Schoolbook" w:hAnsi="Century Schoolbook"/>
                        <w:sz w:val="20"/>
                        <w:szCs w:val="20"/>
                      </w:rPr>
                      <w:id w:val="169580625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51EF2E4B" w14:textId="5B807EFB" w:rsidR="00A1011E" w:rsidRPr="00A15AFE" w:rsidRDefault="00A1011E" w:rsidP="00A1011E">
                        <w:pPr>
                          <w:pStyle w:val="Nagwek"/>
                          <w:pBdr>
                            <w:top w:val="single" w:sz="4" w:space="1" w:color="auto"/>
                          </w:pBdr>
                          <w:jc w:val="right"/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15AFE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X</w:t>
                        </w:r>
                        <w:r w:rsidR="00C12A49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I</w:t>
                        </w:r>
                        <w:r w:rsidR="00BC3FA6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I</w:t>
                        </w:r>
                        <w:r w:rsidRPr="00A15AFE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 xml:space="preserve"> Międzynarodowa Konferencja Naukowa</w:t>
                        </w:r>
                      </w:p>
                      <w:p w14:paraId="5FCFD720" w14:textId="77777777" w:rsidR="00A1011E" w:rsidRPr="00A15AFE" w:rsidRDefault="00A1011E" w:rsidP="00A1011E">
                        <w:pPr>
                          <w:pStyle w:val="Nagwek"/>
                          <w:jc w:val="right"/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15AFE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Rola towaroznawstwa</w:t>
                        </w:r>
                        <w:r w:rsidRPr="00A15AFE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 w:rsidRPr="00A15AFE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w zarządzaniu jakością w warunkach gospodarki opartej na wiedzy</w:t>
                        </w:r>
                      </w:p>
                      <w:p w14:paraId="437CC556" w14:textId="77777777" w:rsidR="00A1011E" w:rsidRPr="00A1011E" w:rsidRDefault="00A1011E" w:rsidP="00A1011E">
                        <w:pPr>
                          <w:pStyle w:val="Nagwek"/>
                          <w:jc w:val="right"/>
                          <w:rPr>
                            <w:rFonts w:ascii="Century Schoolbook" w:hAnsi="Century Schoolbook"/>
                            <w:sz w:val="20"/>
                            <w:szCs w:val="20"/>
                          </w:rPr>
                        </w:pPr>
                        <w:r w:rsidRPr="00A15AFE">
                          <w:rPr>
                            <w:rFonts w:ascii="Century Schoolbook" w:hAnsi="Century Schoolbook" w:cs="Times New Roman"/>
                            <w:b/>
                            <w:i/>
                            <w:sz w:val="20"/>
                            <w:szCs w:val="20"/>
                          </w:rPr>
                          <w:t>Zarządzanie jakością towarów i usług w aspekcie zrównoważonego rozwoju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Verdana" w:hAnsi="Verdana"/>
        <w:i/>
        <w:color w:val="333333"/>
        <w:shd w:val="clear" w:color="auto" w:fill="FFFFFF"/>
      </w:rPr>
      <w:fldChar w:fldCharType="begin"/>
    </w:r>
    <w:r>
      <w:rPr>
        <w:rFonts w:ascii="Verdana" w:hAnsi="Verdana"/>
        <w:i/>
        <w:color w:val="333333"/>
        <w:shd w:val="clear" w:color="auto" w:fill="FFFFFF"/>
      </w:rPr>
      <w:instrText xml:space="preserve"> AUTOTEXT  " Proste pole tekstowe"  \* MERGEFORMAT </w:instrText>
    </w:r>
    <w:r>
      <w:rPr>
        <w:rFonts w:ascii="Verdana" w:hAnsi="Verdana"/>
        <w:i/>
        <w:color w:val="333333"/>
        <w:shd w:val="clear" w:color="auto" w:fill="FFFFFF"/>
      </w:rPr>
      <w:fldChar w:fldCharType="separate"/>
    </w:r>
    <w:r w:rsidR="002D4157">
      <w:rPr>
        <w:rFonts w:ascii="Verdana" w:hAnsi="Verdana"/>
        <w:b/>
        <w:bCs/>
        <w:i/>
        <w:color w:val="333333"/>
        <w:shd w:val="clear" w:color="auto" w:fill="FFFFFF"/>
      </w:rPr>
      <w:t xml:space="preserve">Błąd! Nie zdefiniowana pozycja </w:t>
    </w:r>
    <w:proofErr w:type="spellStart"/>
    <w:r w:rsidR="002D4157">
      <w:rPr>
        <w:rFonts w:ascii="Verdana" w:hAnsi="Verdana"/>
        <w:b/>
        <w:bCs/>
        <w:i/>
        <w:color w:val="333333"/>
        <w:shd w:val="clear" w:color="auto" w:fill="FFFFFF"/>
      </w:rPr>
      <w:t>Autotekstu</w:t>
    </w:r>
    <w:proofErr w:type="spellEnd"/>
    <w:r w:rsidR="002D4157">
      <w:rPr>
        <w:rFonts w:ascii="Verdana" w:hAnsi="Verdana"/>
        <w:b/>
        <w:bCs/>
        <w:i/>
        <w:color w:val="333333"/>
        <w:shd w:val="clear" w:color="auto" w:fill="FFFFFF"/>
      </w:rPr>
      <w:t>.</w:t>
    </w:r>
    <w:r>
      <w:rPr>
        <w:rFonts w:ascii="Verdana" w:hAnsi="Verdana"/>
        <w:i/>
        <w:color w:val="333333"/>
        <w:shd w:val="clear" w:color="auto" w:fill="FFFFFF"/>
      </w:rPr>
      <w:fldChar w:fldCharType="end"/>
    </w:r>
  </w:p>
  <w:p w14:paraId="5250B8C3" w14:textId="77777777" w:rsidR="00312D07" w:rsidRDefault="00312D07" w:rsidP="00312D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0657" w14:textId="77777777" w:rsidR="00AB3A1F" w:rsidRDefault="00AB3A1F" w:rsidP="000A1A55">
      <w:pPr>
        <w:spacing w:after="0" w:line="240" w:lineRule="auto"/>
      </w:pPr>
      <w:r>
        <w:separator/>
      </w:r>
    </w:p>
  </w:footnote>
  <w:footnote w:type="continuationSeparator" w:id="0">
    <w:p w14:paraId="263498EA" w14:textId="77777777" w:rsidR="00AB3A1F" w:rsidRDefault="00AB3A1F" w:rsidP="000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7B7C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 w:rsidRPr="00083DD5">
      <w:rPr>
        <w:rFonts w:ascii="Verdana" w:hAnsi="Verdana"/>
        <w:i/>
        <w:color w:val="333333"/>
        <w:shd w:val="clear" w:color="auto" w:fill="FFFFFF"/>
      </w:rPr>
      <w:ptab w:relativeTo="margin" w:alignment="center" w:leader="none"/>
    </w:r>
  </w:p>
  <w:p w14:paraId="3EBA3111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</w:p>
  <w:p w14:paraId="07F93E1C" w14:textId="77777777" w:rsidR="000A1A5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>
      <w:rPr>
        <w:rFonts w:ascii="Verdana" w:hAnsi="Verdana"/>
        <w:i/>
        <w:color w:val="333333"/>
        <w:shd w:val="clear" w:color="auto" w:fill="FFFFFF"/>
      </w:rPr>
      <w:tab/>
    </w:r>
    <w:r w:rsidR="00A15AFE">
      <w:rPr>
        <w:rFonts w:ascii="Verdana" w:hAnsi="Verdana"/>
        <w:i/>
        <w:color w:val="333333"/>
        <w:shd w:val="clear" w:color="auto" w:fill="FFFFFF"/>
      </w:rPr>
      <w:fldChar w:fldCharType="begin"/>
    </w:r>
    <w:r w:rsidR="00A15AFE">
      <w:rPr>
        <w:rFonts w:ascii="Verdana" w:hAnsi="Verdana"/>
        <w:i/>
        <w:color w:val="333333"/>
        <w:shd w:val="clear" w:color="auto" w:fill="FFFFFF"/>
      </w:rPr>
      <w:instrText xml:space="preserve"> AUTHOR  "Tytuł streszczenia" \* FirstCap  \* MERGEFORMAT </w:instrText>
    </w:r>
    <w:r w:rsidR="00A15AFE">
      <w:rPr>
        <w:rFonts w:ascii="Verdana" w:hAnsi="Verdana"/>
        <w:i/>
        <w:color w:val="333333"/>
        <w:shd w:val="clear" w:color="auto" w:fill="FFFFFF"/>
      </w:rPr>
      <w:fldChar w:fldCharType="separate"/>
    </w:r>
    <w:r w:rsidR="002D4157">
      <w:rPr>
        <w:rFonts w:ascii="Verdana" w:hAnsi="Verdana"/>
        <w:i/>
        <w:noProof/>
        <w:color w:val="333333"/>
        <w:shd w:val="clear" w:color="auto" w:fill="FFFFFF"/>
      </w:rPr>
      <w:t>Tytuł streszczenia</w:t>
    </w:r>
    <w:r w:rsidR="00A15AFE">
      <w:rPr>
        <w:rFonts w:ascii="Verdana" w:hAnsi="Verdana"/>
        <w:i/>
        <w:color w:val="333333"/>
        <w:shd w:val="clear" w:color="auto" w:fill="FFFFFF"/>
      </w:rPr>
      <w:fldChar w:fldCharType="end"/>
    </w:r>
    <w:r w:rsidRPr="00083DD5">
      <w:rPr>
        <w:rFonts w:ascii="Verdana" w:hAnsi="Verdana"/>
        <w:i/>
        <w:color w:val="333333"/>
        <w:shd w:val="clear" w:color="auto" w:fill="FFFFFF"/>
      </w:rPr>
      <w:ptab w:relativeTo="margin" w:alignment="right" w:leader="none"/>
    </w:r>
    <w:r w:rsidR="00A15AFE">
      <w:rPr>
        <w:rFonts w:ascii="Verdana" w:hAnsi="Verdana"/>
        <w:i/>
        <w:color w:val="333333"/>
        <w:shd w:val="clear" w:color="auto" w:fill="FFFFFF"/>
      </w:rPr>
      <w:fldChar w:fldCharType="begin"/>
    </w:r>
    <w:r w:rsidR="00A15AFE">
      <w:rPr>
        <w:rFonts w:ascii="Verdana" w:hAnsi="Verdana"/>
        <w:i/>
        <w:color w:val="333333"/>
        <w:shd w:val="clear" w:color="auto" w:fill="FFFFFF"/>
      </w:rPr>
      <w:instrText xml:space="preserve"> PAGE  \* Arabic  \* MERGEFORMAT </w:instrText>
    </w:r>
    <w:r w:rsidR="00A15AFE">
      <w:rPr>
        <w:rFonts w:ascii="Verdana" w:hAnsi="Verdana"/>
        <w:i/>
        <w:color w:val="333333"/>
        <w:shd w:val="clear" w:color="auto" w:fill="FFFFFF"/>
      </w:rPr>
      <w:fldChar w:fldCharType="separate"/>
    </w:r>
    <w:r w:rsidR="00C12A49">
      <w:rPr>
        <w:rFonts w:ascii="Verdana" w:hAnsi="Verdana"/>
        <w:i/>
        <w:noProof/>
        <w:color w:val="333333"/>
        <w:shd w:val="clear" w:color="auto" w:fill="FFFFFF"/>
      </w:rPr>
      <w:t>1</w:t>
    </w:r>
    <w:r w:rsidR="00A15AFE">
      <w:rPr>
        <w:rFonts w:ascii="Verdana" w:hAnsi="Verdana"/>
        <w:i/>
        <w:color w:val="333333"/>
        <w:shd w:val="clear" w:color="auto" w:fil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55"/>
    <w:rsid w:val="00014F4E"/>
    <w:rsid w:val="0001692A"/>
    <w:rsid w:val="00031F36"/>
    <w:rsid w:val="00083DD5"/>
    <w:rsid w:val="000A1A55"/>
    <w:rsid w:val="001C6C97"/>
    <w:rsid w:val="002D4157"/>
    <w:rsid w:val="003108E4"/>
    <w:rsid w:val="00312D07"/>
    <w:rsid w:val="003D2948"/>
    <w:rsid w:val="007109CF"/>
    <w:rsid w:val="008712E8"/>
    <w:rsid w:val="009C7355"/>
    <w:rsid w:val="009D4051"/>
    <w:rsid w:val="00A1011E"/>
    <w:rsid w:val="00A15AFE"/>
    <w:rsid w:val="00AB3A1F"/>
    <w:rsid w:val="00BC3FA6"/>
    <w:rsid w:val="00BD3BE5"/>
    <w:rsid w:val="00C12A49"/>
    <w:rsid w:val="00EA1E9E"/>
    <w:rsid w:val="00F55FE8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3F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A6258-D217-425A-B364-24023338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Tytuł streszczenia</dc:creator>
  <cp:keywords/>
  <cp:lastModifiedBy>Microsoft</cp:lastModifiedBy>
  <cp:revision>3</cp:revision>
  <cp:lastPrinted>2020-01-07T19:33:00Z</cp:lastPrinted>
  <dcterms:created xsi:type="dcterms:W3CDTF">2022-03-07T10:24:00Z</dcterms:created>
  <dcterms:modified xsi:type="dcterms:W3CDTF">2025-03-05T07:19:00Z</dcterms:modified>
</cp:coreProperties>
</file>